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35" w:rsidRPr="00907C35" w:rsidRDefault="00907C35" w:rsidP="00907C35">
      <w:pPr>
        <w:pStyle w:val="Titel"/>
        <w:spacing w:after="0" w:line="240" w:lineRule="auto"/>
        <w:jc w:val="center"/>
      </w:pPr>
      <w:r w:rsidRPr="00907C35">
        <w:t>Bewerbungs- und Vergabebedingungen des Landes NRW</w:t>
      </w:r>
    </w:p>
    <w:p w:rsidR="00185A4C" w:rsidRPr="00185A4C" w:rsidRDefault="00907C35" w:rsidP="008E2500">
      <w:pPr>
        <w:pStyle w:val="Titel"/>
        <w:spacing w:after="0" w:line="240" w:lineRule="auto"/>
        <w:jc w:val="center"/>
      </w:pPr>
      <w:r w:rsidRPr="00907C35">
        <w:t xml:space="preserve">für die Vergabe </w:t>
      </w:r>
      <w:r w:rsidR="00892338">
        <w:t>öffentlicher Lieferung</w:t>
      </w:r>
      <w:r w:rsidR="00F71684">
        <w:t>s</w:t>
      </w:r>
      <w:r w:rsidR="00892338">
        <w:t>- und Dienstleistungsaufträge</w:t>
      </w:r>
      <w:r w:rsidRPr="00907C35">
        <w:t xml:space="preserve"> nach der </w:t>
      </w:r>
      <w:r w:rsidR="00892338">
        <w:t>Unterschwellenvergabeordnung (</w:t>
      </w:r>
      <w:proofErr w:type="spellStart"/>
      <w:r w:rsidR="00892338">
        <w:t>UVgO</w:t>
      </w:r>
      <w:proofErr w:type="spellEnd"/>
      <w:r w:rsidRPr="00907C35">
        <w:t>)</w:t>
      </w:r>
    </w:p>
    <w:p w:rsidR="00185A4C" w:rsidRPr="00A6041F" w:rsidRDefault="00295190" w:rsidP="00907C35">
      <w:pPr>
        <w:pStyle w:val="Titel"/>
        <w:spacing w:after="0" w:line="240" w:lineRule="auto"/>
        <w:jc w:val="center"/>
      </w:pPr>
      <w:r w:rsidRPr="00A6041F">
        <w:t>im</w:t>
      </w:r>
      <w:r w:rsidR="00702529" w:rsidRPr="00A6041F">
        <w:t xml:space="preserve"> </w:t>
      </w:r>
      <w:r w:rsidR="003F6E69" w:rsidRPr="00A6041F">
        <w:t xml:space="preserve">Rahmen der Verhandlungsvergabe ohne Teilnahmewettbewerb </w:t>
      </w:r>
    </w:p>
    <w:p w:rsidR="00907C35" w:rsidRPr="00A6041F" w:rsidRDefault="003F6E69" w:rsidP="00907C35">
      <w:pPr>
        <w:pStyle w:val="Titel"/>
        <w:spacing w:after="0" w:line="240" w:lineRule="auto"/>
        <w:jc w:val="center"/>
      </w:pPr>
      <w:r w:rsidRPr="00A6041F">
        <w:t xml:space="preserve">im </w:t>
      </w:r>
      <w:r w:rsidR="00702529" w:rsidRPr="00A6041F">
        <w:t>E-Mail-Verfahren</w:t>
      </w:r>
    </w:p>
    <w:p w:rsidR="00907C35" w:rsidRPr="00A6041F" w:rsidRDefault="00907C35" w:rsidP="00907C35"/>
    <w:p w:rsidR="00907C35" w:rsidRPr="00A6041F" w:rsidRDefault="00907C35" w:rsidP="00907C35">
      <w:pPr>
        <w:pStyle w:val="berschrift1"/>
      </w:pPr>
      <w:r w:rsidRPr="00A6041F">
        <w:t>Allgemeines</w:t>
      </w:r>
    </w:p>
    <w:p w:rsidR="00907C35" w:rsidRPr="00A6041F" w:rsidRDefault="00907C35" w:rsidP="00892338">
      <w:pPr>
        <w:ind w:left="426" w:right="-568" w:hanging="426"/>
        <w:rPr>
          <w:b/>
        </w:rPr>
      </w:pPr>
      <w:r w:rsidRPr="00A6041F">
        <w:rPr>
          <w:b/>
        </w:rPr>
        <w:t>1.1</w:t>
      </w:r>
      <w:r w:rsidRPr="00A6041F">
        <w:rPr>
          <w:b/>
        </w:rPr>
        <w:tab/>
      </w:r>
      <w:r w:rsidR="00892338" w:rsidRPr="00A6041F">
        <w:rPr>
          <w:rFonts w:cs="Arial"/>
          <w:spacing w:val="-5"/>
        </w:rPr>
        <w:t>Der Auftraggeber verfährt nach der Unterschwellenvergabeordnung (</w:t>
      </w:r>
      <w:proofErr w:type="spellStart"/>
      <w:r w:rsidR="00892338" w:rsidRPr="00A6041F">
        <w:rPr>
          <w:rFonts w:cs="Arial"/>
          <w:spacing w:val="-5"/>
        </w:rPr>
        <w:t>UVgO</w:t>
      </w:r>
      <w:proofErr w:type="spellEnd"/>
      <w:r w:rsidR="00892338" w:rsidRPr="00A6041F">
        <w:rPr>
          <w:rFonts w:cs="Arial"/>
          <w:spacing w:val="-5"/>
        </w:rPr>
        <w:t xml:space="preserve">). Die Bestimmungen der </w:t>
      </w:r>
      <w:proofErr w:type="spellStart"/>
      <w:r w:rsidR="00892338" w:rsidRPr="00A6041F">
        <w:rPr>
          <w:rFonts w:cs="Arial"/>
          <w:spacing w:val="-5"/>
        </w:rPr>
        <w:t>UVgO</w:t>
      </w:r>
      <w:proofErr w:type="spellEnd"/>
      <w:r w:rsidR="00892338" w:rsidRPr="00A6041F">
        <w:rPr>
          <w:rFonts w:cs="Arial"/>
          <w:spacing w:val="-5"/>
        </w:rPr>
        <w:t xml:space="preserve"> können im </w:t>
      </w:r>
      <w:r w:rsidR="00185A4C" w:rsidRPr="00A6041F">
        <w:rPr>
          <w:rFonts w:cs="Arial"/>
          <w:spacing w:val="-5"/>
        </w:rPr>
        <w:t>Portal zum öffentlichen Auftragswesen unter</w:t>
      </w:r>
      <w:r w:rsidR="00892338" w:rsidRPr="00A6041F">
        <w:rPr>
          <w:rFonts w:cs="Arial"/>
          <w:spacing w:val="-5"/>
        </w:rPr>
        <w:t xml:space="preserve"> „</w:t>
      </w:r>
      <w:hyperlink r:id="rId9" w:history="1">
        <w:r w:rsidR="00892338" w:rsidRPr="00A6041F">
          <w:rPr>
            <w:rStyle w:val="Hyperlink"/>
            <w:rFonts w:cs="Arial"/>
            <w:spacing w:val="-5"/>
          </w:rPr>
          <w:t>www.vergabe.nrw.de</w:t>
        </w:r>
      </w:hyperlink>
      <w:r w:rsidR="00892338" w:rsidRPr="00A6041F">
        <w:rPr>
          <w:rFonts w:cs="Arial"/>
          <w:spacing w:val="-5"/>
        </w:rPr>
        <w:t>“ eingesehen werden. Andere landesrechtliche Vorschriften bleiben unberührt.</w:t>
      </w:r>
    </w:p>
    <w:p w:rsidR="008161F6" w:rsidRPr="00A6041F" w:rsidRDefault="00A414C5" w:rsidP="00907C35">
      <w:pPr>
        <w:ind w:left="426" w:hanging="426"/>
      </w:pPr>
      <w:r w:rsidRPr="00A6041F">
        <w:rPr>
          <w:b/>
        </w:rPr>
        <w:t>1.2</w:t>
      </w:r>
      <w:r w:rsidR="008161F6" w:rsidRPr="00A6041F">
        <w:rPr>
          <w:b/>
        </w:rPr>
        <w:tab/>
      </w:r>
      <w:r w:rsidR="008161F6" w:rsidRPr="00A6041F">
        <w:t xml:space="preserve">Die gesamte Kommunikation im Vergabeverfahren wird ausschließlich </w:t>
      </w:r>
      <w:r w:rsidR="00E514FA" w:rsidRPr="00A6041F">
        <w:t>per E-Mail d</w:t>
      </w:r>
      <w:r w:rsidR="008161F6" w:rsidRPr="00A6041F">
        <w:t>urchgeführt.</w:t>
      </w:r>
    </w:p>
    <w:p w:rsidR="00907C35" w:rsidRPr="00A6041F" w:rsidRDefault="00907C35" w:rsidP="00907C35">
      <w:pPr>
        <w:pStyle w:val="berschrift1"/>
      </w:pPr>
      <w:r w:rsidRPr="00A6041F">
        <w:t>Angebotsbedingungen</w:t>
      </w:r>
    </w:p>
    <w:p w:rsidR="00907C35" w:rsidRPr="00A6041F" w:rsidRDefault="00907C35" w:rsidP="00907C35">
      <w:pPr>
        <w:ind w:left="426" w:hanging="426"/>
        <w:rPr>
          <w:b/>
        </w:rPr>
      </w:pPr>
      <w:r w:rsidRPr="00A6041F">
        <w:rPr>
          <w:b/>
        </w:rPr>
        <w:t>2.1</w:t>
      </w:r>
      <w:r w:rsidRPr="00A6041F">
        <w:rPr>
          <w:b/>
        </w:rPr>
        <w:tab/>
      </w:r>
      <w:r w:rsidRPr="00A6041F">
        <w:t xml:space="preserve">Für das Angebot sind die vom Auftraggeber </w:t>
      </w:r>
      <w:r w:rsidR="001D3EED" w:rsidRPr="00A6041F">
        <w:t xml:space="preserve">für das Vergabeverfahren </w:t>
      </w:r>
      <w:r w:rsidRPr="00A6041F">
        <w:t>zur Verfügung ge</w:t>
      </w:r>
      <w:r w:rsidR="001840F7" w:rsidRPr="00A6041F">
        <w:t>stellten Formulare zu benutzen.</w:t>
      </w:r>
    </w:p>
    <w:p w:rsidR="00907C35" w:rsidRPr="00A6041F" w:rsidRDefault="00907C35" w:rsidP="00907C35">
      <w:pPr>
        <w:ind w:left="426" w:hanging="426"/>
        <w:rPr>
          <w:b/>
        </w:rPr>
      </w:pPr>
      <w:r w:rsidRPr="00A6041F">
        <w:rPr>
          <w:b/>
        </w:rPr>
        <w:t>2.2</w:t>
      </w:r>
      <w:r w:rsidRPr="00A6041F">
        <w:rPr>
          <w:b/>
        </w:rPr>
        <w:tab/>
      </w:r>
      <w:r w:rsidRPr="00A6041F">
        <w:t xml:space="preserve">Enthalten die Vergabeunterlagen nach Auffassung des Unternehmens Unklarheiten, Unvollständigkeiten oder Fehler, so hat es unverzüglich vor Angebotsabgabe </w:t>
      </w:r>
      <w:r w:rsidR="00E514FA" w:rsidRPr="00A6041F">
        <w:t xml:space="preserve">per E-Mail </w:t>
      </w:r>
      <w:r w:rsidRPr="00A6041F">
        <w:t>darauf hinzuweisen.</w:t>
      </w:r>
    </w:p>
    <w:p w:rsidR="00907C35" w:rsidRPr="00A6041F" w:rsidRDefault="00907C35" w:rsidP="00907C35">
      <w:pPr>
        <w:ind w:left="426" w:hanging="426"/>
        <w:rPr>
          <w:b/>
        </w:rPr>
      </w:pPr>
      <w:r w:rsidRPr="00A6041F">
        <w:rPr>
          <w:b/>
        </w:rPr>
        <w:t>2.3</w:t>
      </w:r>
      <w:r w:rsidRPr="00A6041F">
        <w:rPr>
          <w:b/>
        </w:rPr>
        <w:tab/>
      </w:r>
      <w:r w:rsidRPr="00A6041F">
        <w:t>Das Angebot muss vollständig sein; es muss die Preise und alle geforderten Angaben</w:t>
      </w:r>
      <w:r w:rsidR="001D3EED" w:rsidRPr="00A6041F">
        <w:t xml:space="preserve"> und Erklärungen </w:t>
      </w:r>
      <w:r w:rsidRPr="00A6041F">
        <w:t xml:space="preserve">enthalten; die Möglichkeit zu einer Nachforderung von Unterlagen im Sinne von § </w:t>
      </w:r>
      <w:r w:rsidR="00A414C5" w:rsidRPr="00A6041F">
        <w:t>41</w:t>
      </w:r>
      <w:r w:rsidRPr="00A6041F">
        <w:t xml:space="preserve"> </w:t>
      </w:r>
      <w:proofErr w:type="spellStart"/>
      <w:r w:rsidR="00A414C5" w:rsidRPr="00A6041F">
        <w:t>U</w:t>
      </w:r>
      <w:r w:rsidR="00F71684" w:rsidRPr="00A6041F">
        <w:t>V</w:t>
      </w:r>
      <w:r w:rsidR="00A414C5" w:rsidRPr="00A6041F">
        <w:t>gO</w:t>
      </w:r>
      <w:proofErr w:type="spellEnd"/>
      <w:r w:rsidRPr="00A6041F">
        <w:t xml:space="preserve"> bleibt unberührt.</w:t>
      </w:r>
    </w:p>
    <w:p w:rsidR="00907C35" w:rsidRPr="00A6041F" w:rsidRDefault="00907C35" w:rsidP="00907C35">
      <w:pPr>
        <w:ind w:left="426" w:firstLine="0"/>
      </w:pPr>
      <w:r w:rsidRPr="00A6041F">
        <w:t>Änderungen des Bieters an seinen Eintragungen müssen zweifelsfrei sein.</w:t>
      </w:r>
    </w:p>
    <w:p w:rsidR="00907C35" w:rsidRPr="00907C35" w:rsidRDefault="00907C35" w:rsidP="00907C35">
      <w:pPr>
        <w:ind w:left="426" w:firstLine="0"/>
      </w:pPr>
      <w:r w:rsidRPr="00A6041F">
        <w:t>Änderungen und Ergänzungen an den Vergabeunterlagen, insbesondere der Leistungsbeschreibung und Vertragsbedingungen sind unzulässig.</w:t>
      </w:r>
      <w:r w:rsidR="004314CB" w:rsidRPr="00A6041F">
        <w:t xml:space="preserve"> </w:t>
      </w:r>
      <w:r w:rsidR="00460F8C" w:rsidRPr="00A6041F">
        <w:t xml:space="preserve">Verhandlungen </w:t>
      </w:r>
      <w:r w:rsidR="003F6E69" w:rsidRPr="00A6041F">
        <w:t>gemäß</w:t>
      </w:r>
      <w:r w:rsidR="001C65FE" w:rsidRPr="00A6041F">
        <w:t xml:space="preserve"> § 12 Abs. 4 </w:t>
      </w:r>
      <w:proofErr w:type="spellStart"/>
      <w:r w:rsidR="001C65FE" w:rsidRPr="00A6041F">
        <w:t>UVgO</w:t>
      </w:r>
      <w:proofErr w:type="spellEnd"/>
      <w:r w:rsidR="001C65FE" w:rsidRPr="00A6041F">
        <w:t xml:space="preserve"> </w:t>
      </w:r>
      <w:r w:rsidR="00460F8C" w:rsidRPr="00A6041F">
        <w:t>bleiben hiervon unberührt.</w:t>
      </w:r>
    </w:p>
    <w:p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rsidR="00907C35" w:rsidRPr="00907C35" w:rsidRDefault="00907C35" w:rsidP="00907C35">
      <w:pPr>
        <w:ind w:left="426" w:firstLine="0"/>
      </w:pPr>
      <w:r w:rsidRPr="00907C35">
        <w:t xml:space="preserve">Bei </w:t>
      </w:r>
      <w:r w:rsidR="000970D8">
        <w:t>der</w:t>
      </w:r>
      <w:r w:rsidR="005D480B">
        <w:t xml:space="preserve"> </w:t>
      </w:r>
      <w:r w:rsidRPr="00907C35">
        <w:t>Angebotsabgabe</w:t>
      </w:r>
      <w:r w:rsidR="005D480B">
        <w:t xml:space="preserve"> per E-Mail im Rahmen der Verhandlungsvergabe</w:t>
      </w:r>
      <w:r w:rsidRPr="00907C35">
        <w:t xml:space="preserve"> </w:t>
      </w:r>
      <w:r w:rsidR="000970D8">
        <w:t>wird</w:t>
      </w:r>
      <w:r w:rsidRPr="00907C35">
        <w:t xml:space="preserve"> das Angebot elektronisch in Textform nach § 126b BGB </w:t>
      </w:r>
      <w:r w:rsidR="004314CB">
        <w:t>abgegeben, d.h. a</w:t>
      </w:r>
      <w:r w:rsidR="005D480B">
        <w:t>us der E-Mail muss der Name der abgebenden Person und ggf. des Unternehmens erkennbar sein.</w:t>
      </w:r>
    </w:p>
    <w:p w:rsidR="00377404" w:rsidRPr="00907C35" w:rsidRDefault="00907C35" w:rsidP="0027420D">
      <w:pPr>
        <w:ind w:left="426" w:firstLine="0"/>
        <w:rPr>
          <w:b/>
        </w:rPr>
      </w:pPr>
      <w:r w:rsidRPr="00B71936">
        <w:rPr>
          <w:b/>
        </w:rPr>
        <w:t xml:space="preserve">Angebote, die die vorstehenden Voraussetzungen nicht erfüllen, </w:t>
      </w:r>
      <w:r w:rsidR="00F71684">
        <w:rPr>
          <w:b/>
        </w:rPr>
        <w:t>werden</w:t>
      </w:r>
      <w:r w:rsidR="0027420D">
        <w:rPr>
          <w:b/>
        </w:rPr>
        <w:t xml:space="preserve"> ausgeschlossen.</w:t>
      </w:r>
    </w:p>
    <w:p w:rsidR="005D480B" w:rsidRDefault="005D480B">
      <w:pPr>
        <w:spacing w:before="0" w:after="200"/>
        <w:ind w:firstLine="0"/>
        <w:jc w:val="left"/>
        <w:rPr>
          <w:b/>
        </w:rPr>
      </w:pPr>
      <w:r>
        <w:rPr>
          <w:b/>
        </w:rPr>
        <w:br w:type="page"/>
      </w:r>
    </w:p>
    <w:p w:rsidR="00907C35" w:rsidRPr="00907C35" w:rsidRDefault="00907C35" w:rsidP="00907C35">
      <w:pPr>
        <w:pStyle w:val="KeinLeerraum"/>
        <w:ind w:left="426"/>
      </w:pPr>
      <w:r w:rsidRPr="00907C35">
        <w:lastRenderedPageBreak/>
        <w:t xml:space="preserve">Soweit Erläuterungen zur besseren Beurteilung des Angebots erforderlich erscheinen, können </w:t>
      </w:r>
      <w:r w:rsidR="00F02B5E">
        <w:t xml:space="preserve">diese </w:t>
      </w:r>
      <w:r w:rsidRPr="00907C35">
        <w:t>dem Angebot auf besonderer Anlage beigefügt werden.</w:t>
      </w:r>
    </w:p>
    <w:p w:rsidR="00907C35" w:rsidRPr="00907C35" w:rsidRDefault="00F02B5E" w:rsidP="00907C35">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F71684">
        <w:t xml:space="preserve"> </w:t>
      </w:r>
      <w:r>
        <w:t>ä. eingereicht werden.</w:t>
      </w:r>
    </w:p>
    <w:p w:rsidR="00907C35" w:rsidRPr="00907C35" w:rsidRDefault="00907C35" w:rsidP="00907C35">
      <w:pPr>
        <w:pStyle w:val="KeinLeerraum"/>
        <w:ind w:left="426"/>
      </w:pPr>
      <w:r w:rsidRPr="00907C35">
        <w:t xml:space="preserve">In der Anfrage zur Angebotsabgabe ausdrücklich zugelassene Nebenangebote müssen auf einer besonderen Anlage gemacht und als solche deutlich gekennzeichnet werden. </w:t>
      </w:r>
      <w:r w:rsidR="00422A0B">
        <w:t>Nicht formgerecht eingereichte Nebenangebote können ausgeschlossen werden.</w:t>
      </w:r>
    </w:p>
    <w:p w:rsidR="00907C35" w:rsidRPr="00932422" w:rsidRDefault="00907C35" w:rsidP="00932422">
      <w:pPr>
        <w:pStyle w:val="KeinLeerraum"/>
        <w:ind w:left="426" w:hanging="426"/>
      </w:pPr>
      <w:r w:rsidRPr="00907C35">
        <w:rPr>
          <w:b/>
        </w:rPr>
        <w:t>2.4</w:t>
      </w:r>
      <w:r w:rsidRPr="00907C35">
        <w:rPr>
          <w:b/>
        </w:rPr>
        <w:tab/>
      </w:r>
      <w:r w:rsidRPr="00932422">
        <w:t>Beabsichtigt der Bieter, Angaben aus seinem Angebot für die Anmeldung eines gewerblichen Schutzrechtes zu verwerten, hat er in seinem Angebot darauf hinzuweisen.</w:t>
      </w:r>
    </w:p>
    <w:p w:rsidR="00907C35" w:rsidRPr="00907C35" w:rsidRDefault="00907C35" w:rsidP="00932422">
      <w:pPr>
        <w:pStyle w:val="KeinLeerraum"/>
        <w:ind w:left="426" w:hanging="426"/>
        <w:rPr>
          <w:b/>
        </w:rPr>
      </w:pPr>
      <w:r w:rsidRPr="00907C35">
        <w:rPr>
          <w:b/>
        </w:rPr>
        <w:t>2.5</w:t>
      </w:r>
      <w:r w:rsidRPr="00907C35">
        <w:rPr>
          <w:b/>
        </w:rPr>
        <w:tab/>
      </w:r>
      <w:r w:rsidRPr="00932422">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C36288">
        <w:t>512</w:t>
      </w:r>
      <w:r w:rsidR="00C36288">
        <w:t xml:space="preserve"> bzw. 512a</w:t>
      </w:r>
      <w:r w:rsidRPr="00932422">
        <w:t>) verwiesen.</w:t>
      </w:r>
    </w:p>
    <w:p w:rsidR="00907C35" w:rsidRPr="00907C35" w:rsidRDefault="00907C35" w:rsidP="00932422">
      <w:pPr>
        <w:pStyle w:val="KeinLeerraum"/>
        <w:ind w:left="426" w:hanging="426"/>
        <w:rPr>
          <w:b/>
        </w:rPr>
      </w:pPr>
      <w:r w:rsidRPr="00C36288">
        <w:rPr>
          <w:b/>
        </w:rPr>
        <w:t xml:space="preserve">2.6 </w:t>
      </w:r>
      <w:r w:rsidRPr="00C36288">
        <w:rPr>
          <w:b/>
        </w:rPr>
        <w:tab/>
      </w:r>
      <w:r w:rsidRPr="00C36288">
        <w:t xml:space="preserve">Sofern im Vergabeverfahren das Angebot einer anerkannten </w:t>
      </w:r>
      <w:r w:rsidR="00F00731" w:rsidRPr="00C36288">
        <w:t>Werkstatt für</w:t>
      </w:r>
      <w:r w:rsidR="00C36288" w:rsidRPr="00C36288">
        <w:t xml:space="preserve"> Me</w:t>
      </w:r>
      <w:r w:rsidR="00602341">
        <w:t>n</w:t>
      </w:r>
      <w:r w:rsidR="00C36288" w:rsidRPr="00C36288">
        <w:t>schen</w:t>
      </w:r>
      <w:r w:rsidR="00F00731" w:rsidRPr="00C36288">
        <w:t xml:space="preserve"> </w:t>
      </w:r>
      <w:r w:rsidR="00C36288" w:rsidRPr="00C36288">
        <w:t xml:space="preserve">mit Behinderungen und Blindenwerkstätten sowie von Inklusionsbetrieben </w:t>
      </w:r>
      <w:r w:rsidRPr="00C36288">
        <w:t>(nachfolgend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15 von Hundert berücksichtigt. Voraussetzung für die Berücksichtigung des Abschlags ist, dass die Herstellung der angebotenen Lieferungen zu einem wesentlichen Teil durch die bevorzugten Bieter erfolgt. Dies ist insbesondere dann der Fall, wenn die Wertschöpfung durch ihre Beschäftigten mehr als 10 % des Nettowerts der zugekauften Waren beträgt.</w:t>
      </w:r>
    </w:p>
    <w:p w:rsidR="00907C35" w:rsidRPr="00932422" w:rsidRDefault="00907C35" w:rsidP="00932422">
      <w:pPr>
        <w:pStyle w:val="KeinLeerraum"/>
        <w:ind w:left="426" w:hanging="426"/>
      </w:pPr>
      <w:r w:rsidRPr="00907C35">
        <w:rPr>
          <w:b/>
        </w:rPr>
        <w:t>2.7</w:t>
      </w:r>
      <w:r w:rsidRPr="00907C35">
        <w:rPr>
          <w:b/>
        </w:rPr>
        <w:tab/>
      </w:r>
      <w:r w:rsidRPr="00932422">
        <w:t>Für die Angebotserstellung wird keine Vergütung gewährt.</w:t>
      </w:r>
    </w:p>
    <w:p w:rsidR="00907C35" w:rsidRDefault="00907C35" w:rsidP="00932422">
      <w:pPr>
        <w:pStyle w:val="KeinLeerraum"/>
        <w:ind w:left="426" w:hanging="426"/>
      </w:pPr>
      <w:r w:rsidRPr="00907C35">
        <w:rPr>
          <w:b/>
        </w:rPr>
        <w:t>2.8</w:t>
      </w:r>
      <w:r w:rsidRPr="00907C35">
        <w:rPr>
          <w:b/>
        </w:rPr>
        <w:tab/>
      </w:r>
      <w:r w:rsidRPr="00932422">
        <w:t xml:space="preserve">Entwürfe und Ausarbeitungen, sowie Muster und Proben, die bei der Prüfung der Angebote nicht verbraucht werden, gehen ohne Anspruch auf Vergütung in das Eigentum des </w:t>
      </w:r>
      <w:r w:rsidR="005679CD">
        <w:t>Auftraggebers</w:t>
      </w:r>
      <w:r w:rsidRPr="00932422">
        <w:t xml:space="preserve"> über, soweit in der Angebotsaufforderung nichts Gegenteiliges festgelegt ist oder der Bieter im Angebot bzw. innerhalb von einem Monat nach Ablauf der Bindefrist nicht ihre Rückgabe verlangt. Die Kosten der Rückgabe trägt der Bieter.</w:t>
      </w:r>
    </w:p>
    <w:p w:rsidR="00907C35" w:rsidRPr="00932422" w:rsidRDefault="00907C35" w:rsidP="00907C35">
      <w:pPr>
        <w:pStyle w:val="berschrift1"/>
      </w:pPr>
      <w:r w:rsidRPr="00932422">
        <w:t>Wettbewerbsbeschränkende Absprachen/Mittelstandskartelle</w:t>
      </w:r>
    </w:p>
    <w:p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rsidR="00907C35" w:rsidRPr="00907C35" w:rsidRDefault="00907C35" w:rsidP="00932422">
      <w:pPr>
        <w:pStyle w:val="KeinLeerraum"/>
        <w:ind w:left="426"/>
        <w:rPr>
          <w:b/>
        </w:rPr>
      </w:pPr>
      <w:r w:rsidRPr="00932422">
        <w:t>Unter bestimmten Voraussetzungen sind Vereinbarungen zwischen Unternehmen bzw. die Bildung von Mittelstandskartellen von § 1 des Gesetzes gegen Wettbewerbsbeschränkungen (GWB) freigestellt. Die Voraussetzungen können in §§ 2, 3 GWB nachgelesen werden.</w:t>
      </w:r>
    </w:p>
    <w:p w:rsidR="00907C35" w:rsidRPr="00932422" w:rsidRDefault="00907C35" w:rsidP="00907C35">
      <w:pPr>
        <w:pStyle w:val="berschrift1"/>
      </w:pPr>
      <w:r w:rsidRPr="00932422">
        <w:t>Unteraufträge</w:t>
      </w:r>
    </w:p>
    <w:p w:rsidR="00C02286" w:rsidRDefault="00E322E5" w:rsidP="00932422">
      <w:pPr>
        <w:pStyle w:val="KeinLeerraum"/>
        <w:ind w:left="426"/>
      </w:pPr>
      <w:r>
        <w:t>Beabsichtigt der Bieter,</w:t>
      </w:r>
      <w:r w:rsidR="00A6041F">
        <w:t xml:space="preserve"> </w:t>
      </w:r>
      <w:r w:rsidR="00907C35" w:rsidRPr="00932422">
        <w:t xml:space="preserve">Teile der Leistung von anderen Unternehmen ausführen zu lassen </w:t>
      </w:r>
      <w:r w:rsidR="00C02286">
        <w:t xml:space="preserve">ist das Formular </w:t>
      </w:r>
      <w:r w:rsidR="00C02286" w:rsidRPr="00A6041F">
        <w:t>532</w:t>
      </w:r>
      <w:r w:rsidR="00C02286">
        <w:t xml:space="preserve"> </w:t>
      </w:r>
      <w:r w:rsidR="006C4107">
        <w:t>einzureichen. Eine</w:t>
      </w:r>
      <w:r w:rsidR="00905EA2">
        <w:t xml:space="preserve"> Verpflichtungserklärung</w:t>
      </w:r>
      <w:r w:rsidR="00FC6888">
        <w:t xml:space="preserve"> (</w:t>
      </w:r>
      <w:r w:rsidR="00905EA2">
        <w:t xml:space="preserve">Formular </w:t>
      </w:r>
      <w:r w:rsidR="00905EA2" w:rsidRPr="00A6041F">
        <w:t>533</w:t>
      </w:r>
      <w:r w:rsidR="00FC6888">
        <w:t>)</w:t>
      </w:r>
      <w:r w:rsidR="00905EA2">
        <w:t xml:space="preserve"> </w:t>
      </w:r>
      <w:r w:rsidR="00FC6888">
        <w:t xml:space="preserve">ist ggf. auf gesondertes Verlangen der Vergabestelle vor Zuschlagserteilung </w:t>
      </w:r>
      <w:r w:rsidR="00C02286">
        <w:t>einzureichen.</w:t>
      </w:r>
    </w:p>
    <w:p w:rsidR="00C95D51" w:rsidRPr="003D33F6" w:rsidRDefault="00C95D51" w:rsidP="00C95D51">
      <w:pPr>
        <w:pStyle w:val="KeinLeerraum"/>
        <w:ind w:left="426"/>
      </w:pPr>
      <w:r w:rsidRPr="003D33F6">
        <w:t xml:space="preserve">Sofern </w:t>
      </w:r>
      <w:r>
        <w:t>bei dem</w:t>
      </w:r>
      <w:r w:rsidR="00F71684">
        <w:t>/n</w:t>
      </w:r>
      <w:r>
        <w:t xml:space="preserve"> anderen Unternehmen</w:t>
      </w:r>
      <w:r w:rsidRPr="003D33F6">
        <w:t xml:space="preserve"> zwingende Ausschlussgründe nach § 123 </w:t>
      </w:r>
      <w:r w:rsidR="00F71684">
        <w:t>GWB</w:t>
      </w:r>
      <w:r w:rsidRPr="003D33F6">
        <w:t xml:space="preserve"> vorliegen, muss </w:t>
      </w:r>
      <w:r>
        <w:t>das Unternehmen</w:t>
      </w:r>
      <w:r w:rsidRPr="003D33F6">
        <w:t xml:space="preserve"> </w:t>
      </w:r>
      <w:r w:rsidR="00C211AD">
        <w:t xml:space="preserve">durch den Bewerber/Bieter </w:t>
      </w:r>
      <w:r w:rsidRPr="003D33F6">
        <w:t xml:space="preserve">ersetzt werden. Sollten hingegen fakultative </w:t>
      </w:r>
      <w:r w:rsidRPr="003D33F6">
        <w:lastRenderedPageBreak/>
        <w:t xml:space="preserve">Ausschlussgründe nach § 124 </w:t>
      </w:r>
      <w:r w:rsidR="00F71684">
        <w:t>GWB</w:t>
      </w:r>
      <w:r w:rsidRPr="003D33F6">
        <w:t xml:space="preserve"> vorliegen, behält sich der Auftraggeber vor, dass </w:t>
      </w:r>
      <w:r>
        <w:t>das Unternehmen</w:t>
      </w:r>
      <w:r w:rsidRPr="003D33F6">
        <w:t xml:space="preserve"> </w:t>
      </w:r>
      <w:r w:rsidR="00C211AD">
        <w:t>durch den Bewerber/</w:t>
      </w:r>
      <w:r w:rsidRPr="003D33F6">
        <w:t xml:space="preserve">Bieter </w:t>
      </w:r>
      <w:r>
        <w:t xml:space="preserve">innerhalb einer zu setzenden Frist </w:t>
      </w:r>
      <w:r w:rsidRPr="003D33F6">
        <w:t>ersetzt wird.</w:t>
      </w:r>
    </w:p>
    <w:p w:rsidR="00907C35" w:rsidRPr="00907C35" w:rsidRDefault="00907C35" w:rsidP="00932422">
      <w:pPr>
        <w:pStyle w:val="berschrift1"/>
      </w:pPr>
      <w:r w:rsidRPr="00907C35">
        <w:t>Sonstiges</w:t>
      </w:r>
    </w:p>
    <w:p w:rsidR="00907C35" w:rsidRPr="00932422" w:rsidRDefault="008E2500" w:rsidP="00A6041F">
      <w:pPr>
        <w:pStyle w:val="KeinLeerraum"/>
        <w:ind w:left="426" w:hanging="426"/>
      </w:pPr>
      <w:r>
        <w:rPr>
          <w:b/>
        </w:rPr>
        <w:t>5</w:t>
      </w:r>
      <w:r w:rsidR="00907C35" w:rsidRPr="00932422">
        <w:rPr>
          <w:b/>
        </w:rPr>
        <w:t>.1</w:t>
      </w:r>
      <w:r w:rsidR="00907C35" w:rsidRPr="00932422">
        <w:tab/>
        <w:t>Die Preise sind in Euro anzugeben.</w:t>
      </w:r>
    </w:p>
    <w:p w:rsidR="00907C35" w:rsidRPr="00932422" w:rsidRDefault="008E2500" w:rsidP="00A6041F">
      <w:pPr>
        <w:pStyle w:val="KeinLeerraum"/>
        <w:ind w:left="426" w:hanging="426"/>
      </w:pPr>
      <w:r>
        <w:rPr>
          <w:b/>
        </w:rPr>
        <w:t>5</w:t>
      </w:r>
      <w:r w:rsidR="00907C35" w:rsidRPr="00932422">
        <w:rPr>
          <w:b/>
        </w:rPr>
        <w:t>.2</w:t>
      </w:r>
      <w:r w:rsidR="00907C35" w:rsidRPr="00932422">
        <w:tab/>
      </w:r>
      <w:r w:rsidR="005530FE">
        <w:t>D</w:t>
      </w:r>
      <w:r w:rsidR="00A6041F">
        <w:t>a</w:t>
      </w:r>
      <w:r w:rsidR="00907C35" w:rsidRPr="00932422">
        <w:t>s Angebot ist in deutscher Sprache abzufass</w:t>
      </w:r>
      <w:r w:rsidR="009C6D5A">
        <w:t>en.</w:t>
      </w:r>
      <w:r w:rsidR="009C6D5A" w:rsidRPr="009C6D5A">
        <w:t xml:space="preserve"> </w:t>
      </w:r>
      <w:r w:rsidR="009C6D5A">
        <w:t xml:space="preserve">Werden fremdsprachige Nachweise oder Antragsunterlagen eingereicht, sind beglaubigte Übersetzungen vorzulegen. Die Kosten hierfür trägt </w:t>
      </w:r>
      <w:r w:rsidR="000E4E20">
        <w:t>ausschließlich der Bieter selbst</w:t>
      </w:r>
      <w:r w:rsidR="009C6D5A">
        <w:t>. Fehler in der Übersetzung muss sich der Bieter zuschreiben lassen.</w:t>
      </w:r>
    </w:p>
    <w:p w:rsidR="00907C35" w:rsidRPr="00932422" w:rsidRDefault="00907C35" w:rsidP="00A6041F">
      <w:pPr>
        <w:pStyle w:val="KeinLeerraum"/>
        <w:ind w:left="426" w:hanging="426"/>
      </w:pPr>
      <w:r w:rsidRPr="00932422">
        <w:tab/>
        <w:t>Die Kommunikation mit dem Auftraggeber ist in deutscher Sprache zu führen.</w:t>
      </w:r>
    </w:p>
    <w:p w:rsidR="00907C35" w:rsidRPr="00932422" w:rsidRDefault="008E2500" w:rsidP="00A6041F">
      <w:pPr>
        <w:pStyle w:val="KeinLeerraum"/>
        <w:ind w:left="426" w:hanging="426"/>
      </w:pPr>
      <w:r>
        <w:rPr>
          <w:b/>
        </w:rPr>
        <w:t>5</w:t>
      </w:r>
      <w:r w:rsidR="00907C35" w:rsidRPr="00932422">
        <w:rPr>
          <w:b/>
        </w:rPr>
        <w:t>.3</w:t>
      </w:r>
      <w:r w:rsidR="00907C35" w:rsidRPr="00932422">
        <w:tab/>
        <w:t xml:space="preserve">Ergänzend zu den </w:t>
      </w:r>
      <w:r w:rsidR="002B214E">
        <w:t>Vergabeunterlagen</w:t>
      </w:r>
      <w:r w:rsidR="00907C35" w:rsidRPr="00932422">
        <w:t xml:space="preserve"> gelten die deutschen Rechtsvorschriften.</w:t>
      </w:r>
    </w:p>
    <w:p w:rsidR="00907C35" w:rsidRPr="00932422" w:rsidRDefault="008E2500" w:rsidP="00A6041F">
      <w:pPr>
        <w:pStyle w:val="KeinLeerraum"/>
        <w:ind w:left="426" w:hanging="426"/>
      </w:pPr>
      <w:r>
        <w:rPr>
          <w:b/>
        </w:rPr>
        <w:t>5</w:t>
      </w:r>
      <w:r w:rsidR="00907C35" w:rsidRPr="00932422">
        <w:rPr>
          <w:b/>
        </w:rPr>
        <w:t>.4</w:t>
      </w:r>
      <w:r w:rsidR="00907C35" w:rsidRPr="00932422">
        <w:tab/>
      </w:r>
      <w:r w:rsidR="005530FE">
        <w:rPr>
          <w:rFonts w:cs="Arial"/>
        </w:rPr>
        <w:t xml:space="preserve">Sofern </w:t>
      </w:r>
      <w:r w:rsidR="00193B46">
        <w:rPr>
          <w:rFonts w:cs="Arial"/>
        </w:rPr>
        <w:t xml:space="preserve">nach Abschluss des Vergabeverfahrens durch </w:t>
      </w:r>
      <w:r w:rsidR="005530FE">
        <w:rPr>
          <w:rFonts w:cs="Arial"/>
        </w:rPr>
        <w:t xml:space="preserve">Zuschlag bis zum Ablauf der Bindefrist </w:t>
      </w:r>
      <w:r w:rsidR="00193B46">
        <w:rPr>
          <w:rFonts w:cs="Arial"/>
        </w:rPr>
        <w:t>keine entsprechende Information der Bewerber/Bieter erfolgt ist</w:t>
      </w:r>
      <w:r w:rsidR="005530FE">
        <w:rPr>
          <w:rFonts w:cs="Arial"/>
        </w:rPr>
        <w:t xml:space="preserve">, </w:t>
      </w:r>
      <w:r w:rsidR="00193B46">
        <w:rPr>
          <w:rFonts w:cs="Arial"/>
        </w:rPr>
        <w:t>wurde</w:t>
      </w:r>
      <w:r w:rsidR="005530FE">
        <w:rPr>
          <w:rFonts w:cs="Arial"/>
        </w:rPr>
        <w:t xml:space="preserve"> das Angebot nicht berücksichtigt. </w:t>
      </w:r>
      <w:r w:rsidR="00907C35" w:rsidRPr="00932422">
        <w:t xml:space="preserve">Bestimmte Informationen über nicht berücksichtigte Bewerbungen oder über nicht berücksichtigte Angebote können vom Bewerber oder Bieter beim Auftraggeber elektronisch </w:t>
      </w:r>
      <w:r w:rsidR="00851A43" w:rsidRPr="00A6041F">
        <w:t>per E-Mail</w:t>
      </w:r>
      <w:r w:rsidR="00851A43">
        <w:t xml:space="preserve"> </w:t>
      </w:r>
      <w:r w:rsidR="00ED5D63">
        <w:t>beantragt werden.</w:t>
      </w:r>
    </w:p>
    <w:p w:rsidR="008809BF" w:rsidRPr="00932422" w:rsidRDefault="008E2500" w:rsidP="00A6041F">
      <w:pPr>
        <w:pStyle w:val="KeinLeerraum"/>
        <w:ind w:left="426" w:hanging="426"/>
      </w:pPr>
      <w:r>
        <w:rPr>
          <w:b/>
        </w:rPr>
        <w:t>5</w:t>
      </w:r>
      <w:r w:rsidR="00907C35" w:rsidRPr="00932422">
        <w:rPr>
          <w:b/>
        </w:rPr>
        <w:t>.5</w:t>
      </w:r>
      <w:r w:rsidR="00907C35" w:rsidRPr="00932422">
        <w:tab/>
        <w:t>Bewerber aus anderen EU-Mitgliedstaaten haben die besonderen umsatzsteuerrechtlichen Regelungen für den innergemeinschaftlichen Erwerb zu beachten.</w:t>
      </w:r>
    </w:p>
    <w:sectPr w:rsidR="008809BF" w:rsidRPr="00932422" w:rsidSect="00201F16">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D2" w:rsidRDefault="008148D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31313"/>
      <w:docPartObj>
        <w:docPartGallery w:val="Page Numbers (Bottom of Page)"/>
        <w:docPartUnique/>
      </w:docPartObj>
    </w:sdtPr>
    <w:sdtEndPr/>
    <w:sdtContent>
      <w:p w:rsidR="000615C1" w:rsidRDefault="000615C1">
        <w:pPr>
          <w:pStyle w:val="Fuzeile"/>
          <w:jc w:val="center"/>
        </w:pPr>
        <w:r>
          <w:fldChar w:fldCharType="begin"/>
        </w:r>
        <w:r>
          <w:instrText>PAGE   \* MERGEFORMAT</w:instrText>
        </w:r>
        <w:r>
          <w:fldChar w:fldCharType="separate"/>
        </w:r>
        <w:r w:rsidR="000E3DC2">
          <w:rPr>
            <w:noProof/>
          </w:rPr>
          <w:t>1</w:t>
        </w:r>
        <w:r>
          <w:fldChar w:fldCharType="end"/>
        </w:r>
      </w:p>
    </w:sdtContent>
  </w:sdt>
  <w:p w:rsidR="000615C1" w:rsidRDefault="000615C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D2" w:rsidRDefault="008148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D2" w:rsidRDefault="008148D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0E3DC2">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r w:rsidR="00F833E4">
      <w:rPr>
        <w:rFonts w:eastAsia="Times New Roman" w:cs="Arial"/>
        <w:szCs w:val="20"/>
        <w:lang w:eastAsia="de-DE"/>
      </w:rPr>
      <w:t>a</w:t>
    </w:r>
  </w:p>
  <w:p w:rsidR="00392B14" w:rsidRPr="008E3725" w:rsidRDefault="00E66D8E" w:rsidP="000E3DC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8148D2">
      <w:rPr>
        <w:rFonts w:eastAsia="Times New Roman" w:cs="Arial"/>
        <w:szCs w:val="20"/>
        <w:lang w:eastAsia="de-DE"/>
      </w:rPr>
      <w:t>5</w:t>
    </w:r>
    <w:r>
      <w:rPr>
        <w:rFonts w:eastAsia="Times New Roman" w:cs="Arial"/>
        <w:szCs w:val="20"/>
        <w:lang w:eastAsia="de-DE"/>
      </w:rPr>
      <w:t>/2018</w:t>
    </w:r>
    <w:r w:rsidR="00392B14" w:rsidRPr="008E3725">
      <w:rPr>
        <w:rFonts w:eastAsia="Times New Roman" w:cs="Arial"/>
        <w:szCs w:val="20"/>
        <w:lang w:eastAsia="de-DE"/>
      </w:rPr>
      <w:tab/>
    </w:r>
    <w:r w:rsidR="00907C35">
      <w:rPr>
        <w:rFonts w:eastAsia="Times New Roman" w:cs="Arial"/>
        <w:szCs w:val="20"/>
        <w:lang w:eastAsia="de-DE"/>
      </w:rPr>
      <w:t>Bewerbungs- und Vergabebedingungen</w:t>
    </w:r>
    <w:r w:rsidR="00F833E4">
      <w:rPr>
        <w:rFonts w:eastAsia="Times New Roman" w:cs="Arial"/>
        <w:szCs w:val="20"/>
        <w:lang w:eastAsia="de-DE"/>
      </w:rPr>
      <w:t xml:space="preserve"> (</w:t>
    </w:r>
    <w:r w:rsidR="008429FC">
      <w:rPr>
        <w:rFonts w:eastAsia="Times New Roman" w:cs="Arial"/>
        <w:szCs w:val="20"/>
        <w:lang w:eastAsia="de-DE"/>
      </w:rPr>
      <w:t>E-Mail-Verfahren</w:t>
    </w:r>
    <w:r w:rsidR="00F833E4">
      <w:rPr>
        <w:rFonts w:eastAsia="Times New Roman" w:cs="Arial"/>
        <w:szCs w:val="20"/>
        <w:lang w:eastAsia="de-DE"/>
      </w:rPr>
      <w:t>)</w:t>
    </w:r>
    <w:bookmarkStart w:id="0" w:name="_GoBack"/>
    <w:bookmarkEnd w:id="0"/>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D2" w:rsidRDefault="008148D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9E1ACE"/>
    <w:multiLevelType w:val="multilevel"/>
    <w:tmpl w:val="C2C2180A"/>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6"/>
  </w:num>
  <w:num w:numId="3">
    <w:abstractNumId w:val="1"/>
  </w:num>
  <w:num w:numId="4">
    <w:abstractNumId w:val="6"/>
    <w:lvlOverride w:ilvl="0">
      <w:startOverride w:val="1"/>
    </w:lvlOverride>
  </w:num>
  <w:num w:numId="5">
    <w:abstractNumId w:val="6"/>
    <w:lvlOverride w:ilvl="0">
      <w:startOverride w:val="1"/>
    </w:lvlOverride>
  </w:num>
  <w:num w:numId="6">
    <w:abstractNumId w:val="13"/>
  </w:num>
  <w:num w:numId="7">
    <w:abstractNumId w:val="4"/>
  </w:num>
  <w:num w:numId="8">
    <w:abstractNumId w:val="5"/>
  </w:num>
  <w:num w:numId="9">
    <w:abstractNumId w:val="11"/>
  </w:num>
  <w:num w:numId="10">
    <w:abstractNumId w:val="7"/>
  </w:num>
  <w:num w:numId="11">
    <w:abstractNumId w:val="12"/>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615C1"/>
    <w:rsid w:val="00076066"/>
    <w:rsid w:val="0007702A"/>
    <w:rsid w:val="000970D8"/>
    <w:rsid w:val="000B59E8"/>
    <w:rsid w:val="000C5E6E"/>
    <w:rsid w:val="000E3DC2"/>
    <w:rsid w:val="000E4E20"/>
    <w:rsid w:val="00124CE3"/>
    <w:rsid w:val="00142A43"/>
    <w:rsid w:val="00147204"/>
    <w:rsid w:val="0016700F"/>
    <w:rsid w:val="001840F7"/>
    <w:rsid w:val="00185A4C"/>
    <w:rsid w:val="00193B46"/>
    <w:rsid w:val="001B3C00"/>
    <w:rsid w:val="001C65FE"/>
    <w:rsid w:val="001D3EED"/>
    <w:rsid w:val="00201F16"/>
    <w:rsid w:val="00216094"/>
    <w:rsid w:val="00233C49"/>
    <w:rsid w:val="002404AB"/>
    <w:rsid w:val="0026517C"/>
    <w:rsid w:val="0027420D"/>
    <w:rsid w:val="00275109"/>
    <w:rsid w:val="00295190"/>
    <w:rsid w:val="002B214E"/>
    <w:rsid w:val="002C43AC"/>
    <w:rsid w:val="002E471C"/>
    <w:rsid w:val="002E56F8"/>
    <w:rsid w:val="002E6E01"/>
    <w:rsid w:val="002F4F1D"/>
    <w:rsid w:val="003333F2"/>
    <w:rsid w:val="00370CA6"/>
    <w:rsid w:val="00377404"/>
    <w:rsid w:val="003920DC"/>
    <w:rsid w:val="00392B14"/>
    <w:rsid w:val="003B6F5E"/>
    <w:rsid w:val="003D2DBB"/>
    <w:rsid w:val="003D33F6"/>
    <w:rsid w:val="003F6E69"/>
    <w:rsid w:val="00422A0B"/>
    <w:rsid w:val="004314CB"/>
    <w:rsid w:val="00460F8C"/>
    <w:rsid w:val="00485628"/>
    <w:rsid w:val="00493D6A"/>
    <w:rsid w:val="004D160C"/>
    <w:rsid w:val="00500637"/>
    <w:rsid w:val="00515497"/>
    <w:rsid w:val="00530C79"/>
    <w:rsid w:val="00545F2C"/>
    <w:rsid w:val="00547B27"/>
    <w:rsid w:val="0055106E"/>
    <w:rsid w:val="00553078"/>
    <w:rsid w:val="005530FE"/>
    <w:rsid w:val="005679CD"/>
    <w:rsid w:val="005737E6"/>
    <w:rsid w:val="005906C4"/>
    <w:rsid w:val="005C113E"/>
    <w:rsid w:val="005D480B"/>
    <w:rsid w:val="005E610B"/>
    <w:rsid w:val="005E6A2F"/>
    <w:rsid w:val="005E6B2F"/>
    <w:rsid w:val="005F090E"/>
    <w:rsid w:val="00602341"/>
    <w:rsid w:val="00625952"/>
    <w:rsid w:val="00657D0F"/>
    <w:rsid w:val="00665CCC"/>
    <w:rsid w:val="0066703F"/>
    <w:rsid w:val="00667DE6"/>
    <w:rsid w:val="00684C8B"/>
    <w:rsid w:val="00690CFA"/>
    <w:rsid w:val="006A1D83"/>
    <w:rsid w:val="006A716E"/>
    <w:rsid w:val="006C3FCB"/>
    <w:rsid w:val="006C4107"/>
    <w:rsid w:val="006C4AE5"/>
    <w:rsid w:val="006D4A00"/>
    <w:rsid w:val="00700904"/>
    <w:rsid w:val="00702529"/>
    <w:rsid w:val="00742DDD"/>
    <w:rsid w:val="0076579F"/>
    <w:rsid w:val="00782973"/>
    <w:rsid w:val="007856D0"/>
    <w:rsid w:val="007952CC"/>
    <w:rsid w:val="007F2D17"/>
    <w:rsid w:val="00805504"/>
    <w:rsid w:val="008148D2"/>
    <w:rsid w:val="008161F6"/>
    <w:rsid w:val="0083534A"/>
    <w:rsid w:val="008429FC"/>
    <w:rsid w:val="008466F0"/>
    <w:rsid w:val="00850E29"/>
    <w:rsid w:val="00851A43"/>
    <w:rsid w:val="00860C7E"/>
    <w:rsid w:val="008809BF"/>
    <w:rsid w:val="00892338"/>
    <w:rsid w:val="008A2218"/>
    <w:rsid w:val="008A2FC9"/>
    <w:rsid w:val="008A45AB"/>
    <w:rsid w:val="008D7A48"/>
    <w:rsid w:val="008E2500"/>
    <w:rsid w:val="008E3725"/>
    <w:rsid w:val="00900F3E"/>
    <w:rsid w:val="00905EA2"/>
    <w:rsid w:val="00907C35"/>
    <w:rsid w:val="00932422"/>
    <w:rsid w:val="00954806"/>
    <w:rsid w:val="00955686"/>
    <w:rsid w:val="009868E4"/>
    <w:rsid w:val="0099082B"/>
    <w:rsid w:val="009A7BC7"/>
    <w:rsid w:val="009C6D5A"/>
    <w:rsid w:val="009E0F9C"/>
    <w:rsid w:val="00A07CE9"/>
    <w:rsid w:val="00A414C5"/>
    <w:rsid w:val="00A547D1"/>
    <w:rsid w:val="00A6041F"/>
    <w:rsid w:val="00A624AB"/>
    <w:rsid w:val="00A8785B"/>
    <w:rsid w:val="00AB78BD"/>
    <w:rsid w:val="00AC0471"/>
    <w:rsid w:val="00AC3CCA"/>
    <w:rsid w:val="00AC4068"/>
    <w:rsid w:val="00B030B5"/>
    <w:rsid w:val="00B3223D"/>
    <w:rsid w:val="00B61FC9"/>
    <w:rsid w:val="00B71936"/>
    <w:rsid w:val="00B7667B"/>
    <w:rsid w:val="00B807CB"/>
    <w:rsid w:val="00B91A1F"/>
    <w:rsid w:val="00C02286"/>
    <w:rsid w:val="00C211AD"/>
    <w:rsid w:val="00C36288"/>
    <w:rsid w:val="00C53C30"/>
    <w:rsid w:val="00C53CAA"/>
    <w:rsid w:val="00C733A1"/>
    <w:rsid w:val="00C86DBE"/>
    <w:rsid w:val="00C95D51"/>
    <w:rsid w:val="00D05791"/>
    <w:rsid w:val="00D153FC"/>
    <w:rsid w:val="00D32707"/>
    <w:rsid w:val="00D4632A"/>
    <w:rsid w:val="00D56E64"/>
    <w:rsid w:val="00D83DB8"/>
    <w:rsid w:val="00D93537"/>
    <w:rsid w:val="00D946FE"/>
    <w:rsid w:val="00D9768F"/>
    <w:rsid w:val="00DA0814"/>
    <w:rsid w:val="00DD471A"/>
    <w:rsid w:val="00E322E5"/>
    <w:rsid w:val="00E354C7"/>
    <w:rsid w:val="00E514FA"/>
    <w:rsid w:val="00E66D8E"/>
    <w:rsid w:val="00E704F4"/>
    <w:rsid w:val="00E857FD"/>
    <w:rsid w:val="00E90673"/>
    <w:rsid w:val="00E9212B"/>
    <w:rsid w:val="00EB6F70"/>
    <w:rsid w:val="00ED3075"/>
    <w:rsid w:val="00ED5D63"/>
    <w:rsid w:val="00F00731"/>
    <w:rsid w:val="00F02B5E"/>
    <w:rsid w:val="00F15617"/>
    <w:rsid w:val="00F3595F"/>
    <w:rsid w:val="00F40C11"/>
    <w:rsid w:val="00F6643F"/>
    <w:rsid w:val="00F71684"/>
    <w:rsid w:val="00F833E4"/>
    <w:rsid w:val="00FC688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ergabe.nrw.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1FFE-B6D1-4BD9-89F1-0D061D1B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5921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6</cp:revision>
  <cp:lastPrinted>2016-03-29T15:27:00Z</cp:lastPrinted>
  <dcterms:created xsi:type="dcterms:W3CDTF">2018-04-16T09:10:00Z</dcterms:created>
  <dcterms:modified xsi:type="dcterms:W3CDTF">2018-05-14T07:46:00Z</dcterms:modified>
</cp:coreProperties>
</file>